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8C6" w:rsidRDefault="004D7A0A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235284FD" wp14:editId="2FC499EE">
            <wp:extent cx="6480810" cy="8988022"/>
            <wp:effectExtent l="0" t="0" r="0" b="0"/>
            <wp:docPr id="1" name="Рисунок 1" descr="C:\Users\natalya.tikhonova\Desktop\2019-08-30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6E01492A" wp14:editId="4260BF60">
            <wp:extent cx="6477000" cy="9906000"/>
            <wp:effectExtent l="0" t="0" r="0" b="0"/>
            <wp:docPr id="2" name="Рисунок 2" descr="C:\Users\natalya.tikhonova\Desktop\2019-08-30\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.tikhonova\Desktop\2019-08-30\01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91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7"/>
        <w:gridCol w:w="971"/>
      </w:tblGrid>
      <w:tr w:rsidR="00BB68C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B68C6" w:rsidRDefault="00BB68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68C6" w:rsidRPr="00C42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6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BB6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</w:t>
            </w:r>
            <w:proofErr w:type="spellEnd"/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BB68C6" w:rsidRPr="00C426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BB68C6" w:rsidRPr="00C426A6">
        <w:trPr>
          <w:trHeight w:hRule="exact" w:val="277"/>
        </w:trPr>
        <w:tc>
          <w:tcPr>
            <w:tcW w:w="766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</w:tr>
      <w:tr w:rsidR="00BB68C6" w:rsidRPr="00C42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68C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BB68C6" w:rsidRPr="00C426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68C6" w:rsidRPr="00C42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 и спорт »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68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B68C6">
        <w:trPr>
          <w:trHeight w:hRule="exact" w:val="277"/>
        </w:trPr>
        <w:tc>
          <w:tcPr>
            <w:tcW w:w="766" w:type="dxa"/>
          </w:tcPr>
          <w:p w:rsidR="00BB68C6" w:rsidRDefault="00BB68C6"/>
        </w:tc>
        <w:tc>
          <w:tcPr>
            <w:tcW w:w="511" w:type="dxa"/>
          </w:tcPr>
          <w:p w:rsidR="00BB68C6" w:rsidRDefault="00BB68C6"/>
        </w:tc>
        <w:tc>
          <w:tcPr>
            <w:tcW w:w="1560" w:type="dxa"/>
          </w:tcPr>
          <w:p w:rsidR="00BB68C6" w:rsidRDefault="00BB68C6"/>
        </w:tc>
        <w:tc>
          <w:tcPr>
            <w:tcW w:w="1844" w:type="dxa"/>
          </w:tcPr>
          <w:p w:rsidR="00BB68C6" w:rsidRDefault="00BB68C6"/>
        </w:tc>
        <w:tc>
          <w:tcPr>
            <w:tcW w:w="5104" w:type="dxa"/>
          </w:tcPr>
          <w:p w:rsidR="00BB68C6" w:rsidRDefault="00BB68C6"/>
        </w:tc>
        <w:tc>
          <w:tcPr>
            <w:tcW w:w="993" w:type="dxa"/>
          </w:tcPr>
          <w:p w:rsidR="00BB68C6" w:rsidRDefault="00BB68C6"/>
        </w:tc>
      </w:tr>
      <w:tr w:rsidR="00BB68C6" w:rsidRPr="00C426A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68C6" w:rsidRPr="00C426A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BB68C6" w:rsidRPr="00C42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BB68C6" w:rsidRPr="00C42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BB68C6" w:rsidRPr="00C42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BB68C6" w:rsidRPr="00C42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BB68C6" w:rsidRPr="00C42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BB68C6" w:rsidRPr="00C42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BB68C6" w:rsidRPr="00C426A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B68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BB6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B68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BB68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8C6" w:rsidRPr="00C426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</w:tbl>
    <w:p w:rsidR="00BB68C6" w:rsidRPr="004D7A0A" w:rsidRDefault="004D7A0A">
      <w:pPr>
        <w:rPr>
          <w:sz w:val="0"/>
          <w:szCs w:val="0"/>
          <w:lang w:val="ru-RU"/>
        </w:rPr>
      </w:pPr>
      <w:r w:rsidRPr="004D7A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248"/>
        <w:gridCol w:w="959"/>
        <w:gridCol w:w="693"/>
        <w:gridCol w:w="1111"/>
        <w:gridCol w:w="1263"/>
        <w:gridCol w:w="678"/>
        <w:gridCol w:w="394"/>
        <w:gridCol w:w="977"/>
      </w:tblGrid>
      <w:tr w:rsidR="00BB68C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B68C6" w:rsidRDefault="00BB68C6"/>
        </w:tc>
        <w:tc>
          <w:tcPr>
            <w:tcW w:w="710" w:type="dxa"/>
          </w:tcPr>
          <w:p w:rsidR="00BB68C6" w:rsidRDefault="00BB68C6"/>
        </w:tc>
        <w:tc>
          <w:tcPr>
            <w:tcW w:w="1135" w:type="dxa"/>
          </w:tcPr>
          <w:p w:rsidR="00BB68C6" w:rsidRDefault="00BB68C6"/>
        </w:tc>
        <w:tc>
          <w:tcPr>
            <w:tcW w:w="1277" w:type="dxa"/>
          </w:tcPr>
          <w:p w:rsidR="00BB68C6" w:rsidRDefault="00BB68C6"/>
        </w:tc>
        <w:tc>
          <w:tcPr>
            <w:tcW w:w="710" w:type="dxa"/>
          </w:tcPr>
          <w:p w:rsidR="00BB68C6" w:rsidRDefault="00BB68C6"/>
        </w:tc>
        <w:tc>
          <w:tcPr>
            <w:tcW w:w="426" w:type="dxa"/>
          </w:tcPr>
          <w:p w:rsidR="00BB68C6" w:rsidRDefault="00BB68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68C6">
        <w:trPr>
          <w:trHeight w:hRule="exact" w:val="277"/>
        </w:trPr>
        <w:tc>
          <w:tcPr>
            <w:tcW w:w="993" w:type="dxa"/>
          </w:tcPr>
          <w:p w:rsidR="00BB68C6" w:rsidRDefault="00BB68C6"/>
        </w:tc>
        <w:tc>
          <w:tcPr>
            <w:tcW w:w="3687" w:type="dxa"/>
          </w:tcPr>
          <w:p w:rsidR="00BB68C6" w:rsidRDefault="00BB68C6"/>
        </w:tc>
        <w:tc>
          <w:tcPr>
            <w:tcW w:w="851" w:type="dxa"/>
          </w:tcPr>
          <w:p w:rsidR="00BB68C6" w:rsidRDefault="00BB68C6"/>
        </w:tc>
        <w:tc>
          <w:tcPr>
            <w:tcW w:w="710" w:type="dxa"/>
          </w:tcPr>
          <w:p w:rsidR="00BB68C6" w:rsidRDefault="00BB68C6"/>
        </w:tc>
        <w:tc>
          <w:tcPr>
            <w:tcW w:w="1135" w:type="dxa"/>
          </w:tcPr>
          <w:p w:rsidR="00BB68C6" w:rsidRDefault="00BB68C6"/>
        </w:tc>
        <w:tc>
          <w:tcPr>
            <w:tcW w:w="1277" w:type="dxa"/>
          </w:tcPr>
          <w:p w:rsidR="00BB68C6" w:rsidRDefault="00BB68C6"/>
        </w:tc>
        <w:tc>
          <w:tcPr>
            <w:tcW w:w="710" w:type="dxa"/>
          </w:tcPr>
          <w:p w:rsidR="00BB68C6" w:rsidRDefault="00BB68C6"/>
        </w:tc>
        <w:tc>
          <w:tcPr>
            <w:tcW w:w="426" w:type="dxa"/>
          </w:tcPr>
          <w:p w:rsidR="00BB68C6" w:rsidRDefault="00BB68C6"/>
        </w:tc>
        <w:tc>
          <w:tcPr>
            <w:tcW w:w="993" w:type="dxa"/>
          </w:tcPr>
          <w:p w:rsidR="00BB68C6" w:rsidRDefault="00BB68C6"/>
        </w:tc>
      </w:tr>
      <w:tr w:rsidR="00BB68C6" w:rsidRPr="00C426A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68C6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68C6" w:rsidRPr="00C426A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BB68C6">
            <w:pPr>
              <w:rPr>
                <w:lang w:val="ru-RU"/>
              </w:rPr>
            </w:pPr>
          </w:p>
        </w:tc>
      </w:tr>
      <w:tr w:rsidR="00BB68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Л1.5Л2.1Л3.3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Л1.3Л2.4Л3.4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Л1.2Л2.6Л3.2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Л1.5Л2.3Л3.4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Л1.4Л2.4Л3.3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 Л2.6Л3.1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Л1.4Л2.4Л3.3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Л1.5Л2.6Л3.1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Л2.6Л3.2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Л1.4Л2.6Л3.4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Степень и условия влияния наследственности на физическое развитие и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Л1.4Л2.5</w:t>
            </w:r>
          </w:p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</w:tr>
      <w:tr w:rsidR="00BB68C6">
        <w:trPr>
          <w:trHeight w:hRule="exact" w:val="277"/>
        </w:trPr>
        <w:tc>
          <w:tcPr>
            <w:tcW w:w="993" w:type="dxa"/>
          </w:tcPr>
          <w:p w:rsidR="00BB68C6" w:rsidRDefault="00BB68C6"/>
        </w:tc>
        <w:tc>
          <w:tcPr>
            <w:tcW w:w="3687" w:type="dxa"/>
          </w:tcPr>
          <w:p w:rsidR="00BB68C6" w:rsidRDefault="00BB68C6"/>
        </w:tc>
        <w:tc>
          <w:tcPr>
            <w:tcW w:w="851" w:type="dxa"/>
          </w:tcPr>
          <w:p w:rsidR="00BB68C6" w:rsidRDefault="00BB68C6"/>
        </w:tc>
        <w:tc>
          <w:tcPr>
            <w:tcW w:w="710" w:type="dxa"/>
          </w:tcPr>
          <w:p w:rsidR="00BB68C6" w:rsidRDefault="00BB68C6"/>
        </w:tc>
        <w:tc>
          <w:tcPr>
            <w:tcW w:w="1135" w:type="dxa"/>
          </w:tcPr>
          <w:p w:rsidR="00BB68C6" w:rsidRDefault="00BB68C6"/>
        </w:tc>
        <w:tc>
          <w:tcPr>
            <w:tcW w:w="1277" w:type="dxa"/>
          </w:tcPr>
          <w:p w:rsidR="00BB68C6" w:rsidRDefault="00BB68C6"/>
        </w:tc>
        <w:tc>
          <w:tcPr>
            <w:tcW w:w="710" w:type="dxa"/>
          </w:tcPr>
          <w:p w:rsidR="00BB68C6" w:rsidRDefault="00BB68C6"/>
        </w:tc>
        <w:tc>
          <w:tcPr>
            <w:tcW w:w="426" w:type="dxa"/>
          </w:tcPr>
          <w:p w:rsidR="00BB68C6" w:rsidRDefault="00BB68C6"/>
        </w:tc>
        <w:tc>
          <w:tcPr>
            <w:tcW w:w="993" w:type="dxa"/>
          </w:tcPr>
          <w:p w:rsidR="00BB68C6" w:rsidRDefault="00BB68C6"/>
        </w:tc>
      </w:tr>
      <w:tr w:rsidR="00BB68C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BB68C6" w:rsidRDefault="004D7A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5"/>
        <w:gridCol w:w="969"/>
      </w:tblGrid>
      <w:tr w:rsidR="00BB68C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B68C6" w:rsidRDefault="00BB68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68C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BB68C6" w:rsidRPr="004D7A0A" w:rsidRDefault="00BB68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BB68C6" w:rsidRPr="004D7A0A" w:rsidRDefault="00BB68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BB68C6" w:rsidRPr="004D7A0A" w:rsidRDefault="00BB68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BB68C6" w:rsidRPr="004D7A0A" w:rsidRDefault="00BB68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</w:tr>
    </w:tbl>
    <w:p w:rsidR="00BB68C6" w:rsidRDefault="004D7A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8"/>
        <w:gridCol w:w="1961"/>
        <w:gridCol w:w="3187"/>
        <w:gridCol w:w="1566"/>
        <w:gridCol w:w="963"/>
      </w:tblGrid>
      <w:tr w:rsidR="00BB68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B68C6" w:rsidRDefault="00BB68C6"/>
        </w:tc>
        <w:tc>
          <w:tcPr>
            <w:tcW w:w="1702" w:type="dxa"/>
          </w:tcPr>
          <w:p w:rsidR="00BB68C6" w:rsidRDefault="00BB68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68C6" w:rsidRPr="00C426A6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68C6" w:rsidRPr="00C42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 w:rsidP="00C42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по дисциплине представлен в Приложении </w:t>
            </w:r>
            <w:r w:rsidR="00C42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,контрольные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68C6">
        <w:trPr>
          <w:trHeight w:hRule="exact" w:val="277"/>
        </w:trPr>
        <w:tc>
          <w:tcPr>
            <w:tcW w:w="710" w:type="dxa"/>
          </w:tcPr>
          <w:p w:rsidR="00BB68C6" w:rsidRDefault="00BB68C6"/>
        </w:tc>
        <w:tc>
          <w:tcPr>
            <w:tcW w:w="1986" w:type="dxa"/>
          </w:tcPr>
          <w:p w:rsidR="00BB68C6" w:rsidRDefault="00BB68C6"/>
        </w:tc>
        <w:tc>
          <w:tcPr>
            <w:tcW w:w="1986" w:type="dxa"/>
          </w:tcPr>
          <w:p w:rsidR="00BB68C6" w:rsidRDefault="00BB68C6"/>
        </w:tc>
        <w:tc>
          <w:tcPr>
            <w:tcW w:w="3403" w:type="dxa"/>
          </w:tcPr>
          <w:p w:rsidR="00BB68C6" w:rsidRDefault="00BB68C6"/>
        </w:tc>
        <w:tc>
          <w:tcPr>
            <w:tcW w:w="1702" w:type="dxa"/>
          </w:tcPr>
          <w:p w:rsidR="00BB68C6" w:rsidRDefault="00BB68C6"/>
        </w:tc>
        <w:tc>
          <w:tcPr>
            <w:tcW w:w="993" w:type="dxa"/>
          </w:tcPr>
          <w:p w:rsidR="00BB68C6" w:rsidRDefault="00BB68C6"/>
        </w:tc>
      </w:tr>
      <w:tr w:rsidR="00BB68C6" w:rsidRPr="00C42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6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B6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BB68C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B68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B68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6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6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8C6" w:rsidRPr="00C426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BB6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BB6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BB68C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атлетика. Бег на короткие дистанции. Этапы спортивного совершенствования и высшего спортивного мастерства: Примерные программы для системы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-юношеских школ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BB68C6" w:rsidRDefault="004D7A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1"/>
        <w:gridCol w:w="1930"/>
        <w:gridCol w:w="3184"/>
        <w:gridCol w:w="1565"/>
        <w:gridCol w:w="957"/>
      </w:tblGrid>
      <w:tr w:rsidR="00BB68C6" w:rsidTr="008C0D32">
        <w:trPr>
          <w:trHeight w:hRule="exact" w:val="416"/>
        </w:trPr>
        <w:tc>
          <w:tcPr>
            <w:tcW w:w="456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84" w:type="dxa"/>
          </w:tcPr>
          <w:p w:rsidR="00BB68C6" w:rsidRDefault="00BB68C6"/>
        </w:tc>
        <w:tc>
          <w:tcPr>
            <w:tcW w:w="1565" w:type="dxa"/>
          </w:tcPr>
          <w:p w:rsidR="00BB68C6" w:rsidRDefault="00BB68C6"/>
        </w:tc>
        <w:tc>
          <w:tcPr>
            <w:tcW w:w="957" w:type="dxa"/>
            <w:shd w:val="clear" w:color="C0C0C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8C6" w:rsidTr="008C0D32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B68C6" w:rsidTr="008C0D32">
        <w:trPr>
          <w:trHeight w:hRule="exact" w:val="135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соиск.учен.степ.канд.пед.наук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Спец.13.00.04-Теория и методика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оспитания,спорт.тренировки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оздоровительной и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адапт.физ.культуры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2015</w:t>
            </w:r>
          </w:p>
        </w:tc>
      </w:tr>
      <w:tr w:rsidR="00BB68C6" w:rsidTr="008C0D3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8C6" w:rsidTr="008C0D32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B68C6" w:rsidTr="008C0D32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BB68C6" w:rsidTr="008C0D32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B68C6" w:rsidTr="008C0D32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BB68C6"/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B68C6" w:rsidRPr="00C426A6" w:rsidTr="008C0D3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BB68C6" w:rsidTr="008C0D3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68C6" w:rsidTr="008C0D32">
        <w:trPr>
          <w:trHeight w:hRule="exact" w:val="58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8C0D32" w:rsidRDefault="008C0D32">
            <w:pPr>
              <w:spacing w:after="0" w:line="240" w:lineRule="auto"/>
              <w:rPr>
                <w:sz w:val="19"/>
                <w:szCs w:val="19"/>
              </w:rPr>
            </w:pPr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 (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подписка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Imagine Premium electronic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Delivery), Google Chrome, Microsoft Office Professional Plus 2010 Russian Academic OPEN</w:t>
            </w:r>
          </w:p>
        </w:tc>
      </w:tr>
      <w:tr w:rsidR="00BB68C6" w:rsidTr="008C0D3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BB68C6" w:rsidTr="008C0D3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BB68C6" w:rsidTr="008C0D32">
        <w:trPr>
          <w:trHeight w:hRule="exact" w:val="277"/>
        </w:trPr>
        <w:tc>
          <w:tcPr>
            <w:tcW w:w="757" w:type="dxa"/>
          </w:tcPr>
          <w:p w:rsidR="00BB68C6" w:rsidRDefault="00BB68C6"/>
        </w:tc>
        <w:tc>
          <w:tcPr>
            <w:tcW w:w="1881" w:type="dxa"/>
          </w:tcPr>
          <w:p w:rsidR="00BB68C6" w:rsidRDefault="00BB68C6"/>
        </w:tc>
        <w:tc>
          <w:tcPr>
            <w:tcW w:w="1930" w:type="dxa"/>
          </w:tcPr>
          <w:p w:rsidR="00BB68C6" w:rsidRDefault="00BB68C6"/>
        </w:tc>
        <w:tc>
          <w:tcPr>
            <w:tcW w:w="3184" w:type="dxa"/>
          </w:tcPr>
          <w:p w:rsidR="00BB68C6" w:rsidRDefault="00BB68C6"/>
        </w:tc>
        <w:tc>
          <w:tcPr>
            <w:tcW w:w="1565" w:type="dxa"/>
          </w:tcPr>
          <w:p w:rsidR="00BB68C6" w:rsidRDefault="00BB68C6"/>
        </w:tc>
        <w:tc>
          <w:tcPr>
            <w:tcW w:w="957" w:type="dxa"/>
          </w:tcPr>
          <w:p w:rsidR="00BB68C6" w:rsidRDefault="00BB68C6"/>
        </w:tc>
      </w:tr>
      <w:tr w:rsidR="00BB68C6" w:rsidRPr="00C426A6" w:rsidTr="008C0D3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68C6" w:rsidRPr="00C426A6" w:rsidTr="008C0D32">
        <w:trPr>
          <w:trHeight w:hRule="exact" w:val="1300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Default="004D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C426A6" w:rsidRDefault="008C0D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+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proofErr w:type="gram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номера</w:t>
            </w:r>
            <w:proofErr w:type="spellEnd"/>
            <w:proofErr w:type="gram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Intel(R) Pentium(R) D CPU 2.80GHz, 2ГБ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Моноблок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номера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Intel(R) Celeron(R) CPU G1610 @ 2.60GHz, 4ГББаскетбольный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щит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2 </w:t>
            </w:r>
            <w:proofErr w:type="spellStart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</w:t>
            </w:r>
            <w:proofErr w:type="spellEnd"/>
            <w:r w:rsidRPr="008C0D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C42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Скамья деревянная – 12 шт. Сетка волейбольная - 1 шт. Стойка в/б со стаканами – 1 шт. Трибуна – 1 шт. Мяч баскетбольный - 10 шт. Мяч волейбольный - 10 шт. Ракетка теннисная - 4 шт. Ракетка бадминтон - 4 шт. Скакалка - 8 шт. Обруч - 5 шт. Эстафетная палка - 4 шт. Дорожка гимнастическая - 1 шт. Секундомер - 5 шт. Свисток - 5 шт. Рулетка - 1 шт. Коврик гимнастический - 10</w:t>
            </w:r>
            <w:proofErr w:type="gramEnd"/>
            <w:r w:rsidRPr="00C42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шт.</w:t>
            </w:r>
          </w:p>
        </w:tc>
      </w:tr>
      <w:tr w:rsidR="00BB68C6" w:rsidRPr="00C426A6" w:rsidTr="008C0D32">
        <w:trPr>
          <w:trHeight w:hRule="exact" w:val="277"/>
        </w:trPr>
        <w:tc>
          <w:tcPr>
            <w:tcW w:w="757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881" w:type="dxa"/>
          </w:tcPr>
          <w:p w:rsidR="00BB68C6" w:rsidRPr="00C426A6" w:rsidRDefault="00BB68C6" w:rsidP="008C0D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930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3184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1565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  <w:tc>
          <w:tcPr>
            <w:tcW w:w="957" w:type="dxa"/>
          </w:tcPr>
          <w:p w:rsidR="00BB68C6" w:rsidRPr="004D7A0A" w:rsidRDefault="00BB68C6">
            <w:pPr>
              <w:rPr>
                <w:lang w:val="ru-RU"/>
              </w:rPr>
            </w:pPr>
          </w:p>
        </w:tc>
      </w:tr>
      <w:tr w:rsidR="00BB68C6" w:rsidRPr="00C426A6" w:rsidTr="008C0D3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D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B68C6" w:rsidRPr="00C426A6" w:rsidTr="008C0D32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8C6" w:rsidRPr="004D7A0A" w:rsidRDefault="004D7A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D7A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B68C6" w:rsidRPr="004D7A0A" w:rsidRDefault="00BB68C6">
      <w:pPr>
        <w:rPr>
          <w:lang w:val="ru-RU"/>
        </w:rPr>
      </w:pPr>
    </w:p>
    <w:sectPr w:rsidR="00BB68C6" w:rsidRPr="004D7A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D7A0A"/>
    <w:rsid w:val="008C0D32"/>
    <w:rsid w:val="00BB68C6"/>
    <w:rsid w:val="00C426A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1983</Words>
  <Characters>13849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1ОП-16,17,18_plx_Общая физическая подготовка (Круговая тренировка)_</dc:title>
  <dc:creator>FastReport.NET</dc:creator>
  <cp:lastModifiedBy>Tikhonova, Natalya</cp:lastModifiedBy>
  <cp:revision>4</cp:revision>
  <dcterms:created xsi:type="dcterms:W3CDTF">2019-08-30T12:36:00Z</dcterms:created>
  <dcterms:modified xsi:type="dcterms:W3CDTF">2019-10-23T08:13:00Z</dcterms:modified>
</cp:coreProperties>
</file>